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Arial" w:hAnsi="Arial"/>
          <w:b w:val="1"/>
          <w:bCs w:val="1"/>
          <w:sz w:val="17"/>
          <w:szCs w:val="17"/>
        </w:rPr>
      </w:pPr>
      <w:r>
        <w:rPr>
          <w:rFonts w:ascii="Helvetica Neue" w:hAnsi="Helvetica Neue"/>
          <w:sz w:val="28"/>
          <w:szCs w:val="28"/>
        </w:rPr>
        <w:drawing xmlns:a="http://schemas.openxmlformats.org/drawingml/2006/main">
          <wp:inline distT="0" distB="0" distL="0" distR="0">
            <wp:extent cx="1725064" cy="1220167"/>
            <wp:effectExtent l="0" t="0" r="0" b="0"/>
            <wp:docPr id="1073741825" name="officeArt object" descr="image2.jpg"/>
            <wp:cNvGraphicFramePr/>
            <a:graphic xmlns:a="http://schemas.openxmlformats.org/drawingml/2006/main">
              <a:graphicData uri="http://schemas.openxmlformats.org/drawingml/2006/picture">
                <pic:pic xmlns:pic="http://schemas.openxmlformats.org/drawingml/2006/picture">
                  <pic:nvPicPr>
                    <pic:cNvPr id="1073741825" name="image2.jpg" descr="image2.jpg"/>
                    <pic:cNvPicPr>
                      <a:picLocks noChangeAspect="1"/>
                    </pic:cNvPicPr>
                  </pic:nvPicPr>
                  <pic:blipFill>
                    <a:blip r:embed="rId4">
                      <a:extLst/>
                    </a:blip>
                    <a:stretch>
                      <a:fillRect/>
                    </a:stretch>
                  </pic:blipFill>
                  <pic:spPr>
                    <a:xfrm>
                      <a:off x="0" y="0"/>
                      <a:ext cx="1725064" cy="1220167"/>
                    </a:xfrm>
                    <a:prstGeom prst="rect">
                      <a:avLst/>
                    </a:prstGeom>
                    <a:ln w="12700" cap="flat">
                      <a:noFill/>
                      <a:miter lim="400000"/>
                    </a:ln>
                    <a:effectLst/>
                  </pic:spPr>
                </pic:pic>
              </a:graphicData>
            </a:graphic>
          </wp:inline>
        </w:drawing>
      </w:r>
    </w:p>
    <w:p>
      <w:pPr>
        <w:pStyle w:val="Body"/>
        <w:spacing w:line="276" w:lineRule="auto"/>
        <w:rPr>
          <w:rFonts w:ascii="Arial" w:hAnsi="Arial"/>
          <w:b w:val="1"/>
          <w:bCs w:val="1"/>
          <w:sz w:val="17"/>
          <w:szCs w:val="17"/>
        </w:rPr>
      </w:pPr>
    </w:p>
    <w:p>
      <w:pPr>
        <w:pStyle w:val="Body"/>
        <w:spacing w:line="276" w:lineRule="auto"/>
        <w:rPr>
          <w:rFonts w:ascii="Arial" w:cs="Arial" w:hAnsi="Arial" w:eastAsia="Arial"/>
          <w:b w:val="1"/>
          <w:bCs w:val="1"/>
          <w:sz w:val="23"/>
          <w:szCs w:val="23"/>
        </w:rPr>
      </w:pPr>
      <w:r>
        <w:rPr>
          <w:rFonts w:ascii="Arial" w:hAnsi="Arial"/>
          <w:b w:val="1"/>
          <w:bCs w:val="1"/>
          <w:sz w:val="23"/>
          <w:szCs w:val="23"/>
          <w:rtl w:val="0"/>
          <w:lang w:val="en-US"/>
        </w:rPr>
        <w:t xml:space="preserve">FOR IMMEDIATE RELEASE </w:t>
      </w:r>
    </w:p>
    <w:p>
      <w:pPr>
        <w:pStyle w:val="Body"/>
        <w:spacing w:line="276" w:lineRule="auto"/>
        <w:rPr>
          <w:rFonts w:ascii="Arial" w:cs="Arial" w:hAnsi="Arial" w:eastAsia="Arial"/>
          <w:b w:val="1"/>
          <w:bCs w:val="1"/>
          <w:sz w:val="28"/>
          <w:szCs w:val="28"/>
        </w:rPr>
      </w:pPr>
    </w:p>
    <w:p>
      <w:pPr>
        <w:pStyle w:val="Body"/>
        <w:spacing w:line="276" w:lineRule="auto"/>
        <w:jc w:val="center"/>
        <w:rPr>
          <w:rFonts w:ascii="Arial" w:cs="Arial" w:hAnsi="Arial" w:eastAsia="Arial"/>
          <w:b w:val="1"/>
          <w:bCs w:val="1"/>
          <w:sz w:val="28"/>
          <w:szCs w:val="28"/>
        </w:rPr>
      </w:pPr>
      <w:r>
        <w:rPr>
          <w:rFonts w:ascii="Arial" w:hAnsi="Arial"/>
          <w:b w:val="1"/>
          <w:bCs w:val="1"/>
          <w:sz w:val="28"/>
          <w:szCs w:val="28"/>
          <w:rtl w:val="0"/>
          <w:lang w:val="en-US"/>
        </w:rPr>
        <w:t>FIRST RESPONDERS CHILDREN</w:t>
      </w:r>
      <w:r>
        <w:rPr>
          <w:rFonts w:ascii="Arial" w:hAnsi="Arial" w:hint="default"/>
          <w:b w:val="1"/>
          <w:bCs w:val="1"/>
          <w:sz w:val="28"/>
          <w:szCs w:val="28"/>
          <w:rtl w:val="0"/>
          <w:lang w:val="en-US"/>
        </w:rPr>
        <w:t>’</w:t>
      </w:r>
      <w:r>
        <w:rPr>
          <w:rFonts w:ascii="Arial" w:hAnsi="Arial"/>
          <w:b w:val="1"/>
          <w:bCs w:val="1"/>
          <w:sz w:val="28"/>
          <w:szCs w:val="28"/>
          <w:rtl w:val="0"/>
          <w:lang w:val="en-US"/>
        </w:rPr>
        <w:t xml:space="preserve">S FOUNDATION FIRST ANNUAL </w:t>
      </w:r>
    </w:p>
    <w:p>
      <w:pPr>
        <w:pStyle w:val="Body"/>
        <w:spacing w:line="276" w:lineRule="auto"/>
        <w:jc w:val="center"/>
        <w:rPr>
          <w:rFonts w:ascii="Arial" w:cs="Arial" w:hAnsi="Arial" w:eastAsia="Arial"/>
          <w:sz w:val="28"/>
          <w:szCs w:val="28"/>
        </w:rPr>
      </w:pPr>
      <w:r>
        <w:rPr>
          <w:rFonts w:ascii="Arial" w:hAnsi="Arial"/>
          <w:b w:val="1"/>
          <w:bCs w:val="1"/>
          <w:sz w:val="28"/>
          <w:szCs w:val="28"/>
          <w:rtl w:val="0"/>
          <w:lang w:val="en-US"/>
        </w:rPr>
        <w:t xml:space="preserve">TOY EXPRESS DELIVERS TOYS TO FIRST RESPONDER FAMILIES AND FIRST RESPONDER AGENCIES </w:t>
      </w:r>
      <w:r>
        <w:rPr>
          <w:rFonts w:ascii="Arial" w:hAnsi="Arial"/>
          <w:b w:val="1"/>
          <w:bCs w:val="1"/>
          <w:i w:val="1"/>
          <w:iCs w:val="1"/>
          <w:sz w:val="28"/>
          <w:szCs w:val="28"/>
          <w:rtl w:val="0"/>
          <w:lang w:val="en-US"/>
        </w:rPr>
        <w:t>OF</w:t>
      </w:r>
      <w:r>
        <w:rPr>
          <w:rFonts w:ascii="Arial" w:hAnsi="Arial"/>
          <w:i w:val="1"/>
          <w:iCs w:val="1"/>
          <w:sz w:val="28"/>
          <w:szCs w:val="28"/>
          <w:rtl w:val="0"/>
        </w:rPr>
        <w:t xml:space="preserve"> </w:t>
      </w:r>
      <w:r>
        <w:rPr>
          <w:rFonts w:ascii="Arial" w:hAnsi="Arial"/>
          <w:i w:val="1"/>
          <w:iCs w:val="1"/>
          <w:outline w:val="0"/>
          <w:color w:val="4b88cb"/>
          <w:sz w:val="28"/>
          <w:szCs w:val="28"/>
          <w:u w:color="4b88cb"/>
          <w:rtl w:val="0"/>
          <w:lang w:val="en-US"/>
          <w14:textFill>
            <w14:solidFill>
              <w14:srgbClr w14:val="4B88CB"/>
            </w14:solidFill>
          </w14:textFill>
        </w:rPr>
        <w:t>[insert city and state]</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outline w:val="0"/>
          <w:color w:val="4b88cb"/>
          <w:u w:color="4b88cb"/>
          <w14:textFill>
            <w14:solidFill>
              <w14:srgbClr w14:val="4B88CB"/>
            </w14:solidFill>
          </w14:textFill>
        </w:rPr>
      </w:pPr>
      <w:r>
        <w:rPr>
          <w:rFonts w:ascii="Arial" w:hAnsi="Arial"/>
          <w:b w:val="1"/>
          <w:bCs w:val="1"/>
          <w:outline w:val="0"/>
          <w:color w:val="0d0d14"/>
          <w:u w:color="0d0d14"/>
          <w:rtl w:val="0"/>
          <w:lang w:val="en-US"/>
          <w14:textFill>
            <w14:solidFill>
              <w14:srgbClr w14:val="0D0D14"/>
            </w14:solidFill>
          </w14:textFill>
        </w:rPr>
        <w:t>[City, STATE] (Date, 2020)</w:t>
      </w:r>
      <w:r>
        <w:rPr>
          <w:rFonts w:ascii="Arial" w:hAnsi="Arial" w:hint="default"/>
          <w:outline w:val="0"/>
          <w:color w:val="0d0d14"/>
          <w:u w:color="0d0d14"/>
          <w:rtl w:val="0"/>
          <w:lang w:val="en-US"/>
          <w14:textFill>
            <w14:solidFill>
              <w14:srgbClr w14:val="0D0D14"/>
            </w14:solidFill>
          </w14:textFill>
        </w:rPr>
        <w:t xml:space="preserve"> – </w:t>
      </w:r>
      <w:r>
        <w:rPr>
          <w:rFonts w:ascii="Arial" w:hAnsi="Arial"/>
          <w:outline w:val="0"/>
          <w:color w:val="0d0d14"/>
          <w:u w:color="0d0d14"/>
          <w:rtl w:val="0"/>
          <w:lang w:val="en-US"/>
          <w14:textFill>
            <w14:solidFill>
              <w14:srgbClr w14:val="0D0D14"/>
            </w14:solidFill>
          </w14:textFill>
        </w:rPr>
        <w:t>Today, First Responders Children</w:t>
      </w:r>
      <w:r>
        <w:rPr>
          <w:rFonts w:ascii="Arial" w:hAnsi="Arial" w:hint="default"/>
          <w:outline w:val="0"/>
          <w:color w:val="0d0d14"/>
          <w:u w:color="0d0d14"/>
          <w:rtl w:val="0"/>
          <w:lang w:val="en-US"/>
          <w14:textFill>
            <w14:solidFill>
              <w14:srgbClr w14:val="0D0D14"/>
            </w14:solidFill>
          </w14:textFill>
        </w:rPr>
        <w:t>’</w:t>
      </w:r>
      <w:r>
        <w:rPr>
          <w:rFonts w:ascii="Arial" w:hAnsi="Arial"/>
          <w:outline w:val="0"/>
          <w:color w:val="0d0d14"/>
          <w:u w:color="0d0d14"/>
          <w:rtl w:val="0"/>
          <w:lang w:val="en-US"/>
          <w14:textFill>
            <w14:solidFill>
              <w14:srgbClr w14:val="0D0D14"/>
            </w14:solidFill>
          </w14:textFill>
        </w:rPr>
        <w:t>s Foundation, a nonprofit organization that supports children of first responders and their families, announced that they would deliver toys to children in</w:t>
      </w:r>
      <w:r>
        <w:rPr>
          <w:rFonts w:ascii="Arial" w:hAnsi="Arial"/>
          <w:outline w:val="0"/>
          <w:color w:val="4b88cb"/>
          <w:u w:color="4b88cb"/>
          <w:rtl w:val="0"/>
          <w:lang w:val="en-US"/>
          <w14:textFill>
            <w14:solidFill>
              <w14:srgbClr w14:val="4B88CB"/>
            </w14:solidFill>
          </w14:textFill>
        </w:rPr>
        <w:t xml:space="preserve"> [insert city and state].</w:t>
      </w:r>
    </w:p>
    <w:p>
      <w:pPr>
        <w:pStyle w:val="Body"/>
        <w:spacing w:line="276" w:lineRule="auto"/>
        <w:rPr>
          <w:rFonts w:ascii="Arial" w:cs="Arial" w:hAnsi="Arial" w:eastAsia="Arial"/>
          <w:outline w:val="0"/>
          <w:color w:val="0d0d14"/>
          <w:u w:color="0d0d14"/>
          <w14:textFill>
            <w14:solidFill>
              <w14:srgbClr w14:val="0D0D14"/>
            </w14:solidFill>
          </w14:textFill>
        </w:rPr>
      </w:pPr>
    </w:p>
    <w:p>
      <w:pPr>
        <w:pStyle w:val="Default"/>
        <w:spacing w:before="0"/>
        <w:rPr>
          <w:rFonts w:ascii="Arial" w:cs="Arial" w:hAnsi="Arial" w:eastAsia="Arial"/>
          <w:outline w:val="0"/>
          <w:color w:val="0e101a"/>
          <w:u w:color="0e101a"/>
          <w14:textFill>
            <w14:solidFill>
              <w14:srgbClr w14:val="0E101A"/>
            </w14:solidFill>
          </w14:textFill>
        </w:rPr>
      </w:pPr>
      <w:r>
        <w:rPr>
          <w:rFonts w:ascii="Arial" w:hAnsi="Arial"/>
          <w:outline w:val="0"/>
          <w:color w:val="0e101a"/>
          <w:u w:color="0e101a"/>
          <w:rtl w:val="0"/>
          <w:lang w:val="en-US"/>
          <w14:textFill>
            <w14:solidFill>
              <w14:srgbClr w14:val="0E101A"/>
            </w14:solidFill>
          </w14:textFill>
        </w:rPr>
        <w:t>First Responders Children</w:t>
      </w:r>
      <w:r>
        <w:rPr>
          <w:rFonts w:ascii="Arial" w:hAnsi="Arial" w:hint="default"/>
          <w:outline w:val="0"/>
          <w:color w:val="0e101a"/>
          <w:u w:color="0e101a"/>
          <w:rtl w:val="0"/>
          <w:lang w:val="en-US"/>
          <w14:textFill>
            <w14:solidFill>
              <w14:srgbClr w14:val="0E101A"/>
            </w14:solidFill>
          </w14:textFill>
        </w:rPr>
        <w:t>’</w:t>
      </w:r>
      <w:r>
        <w:rPr>
          <w:rFonts w:ascii="Arial" w:hAnsi="Arial"/>
          <w:outline w:val="0"/>
          <w:color w:val="0e101a"/>
          <w:u w:color="0e101a"/>
          <w:rtl w:val="0"/>
          <w:lang w:val="en-US"/>
          <w14:textFill>
            <w14:solidFill>
              <w14:srgbClr w14:val="0E101A"/>
            </w14:solidFill>
          </w14:textFill>
        </w:rPr>
        <w:t>s Foundation</w:t>
      </w:r>
      <w:r>
        <w:rPr>
          <w:rFonts w:ascii="Arial" w:hAnsi="Arial" w:hint="default"/>
          <w:outline w:val="0"/>
          <w:color w:val="0e101a"/>
          <w:u w:color="0e101a"/>
          <w:rtl w:val="0"/>
          <w:lang w:val="en-US"/>
          <w14:textFill>
            <w14:solidFill>
              <w14:srgbClr w14:val="0E101A"/>
            </w14:solidFill>
          </w14:textFill>
        </w:rPr>
        <w:t>’</w:t>
      </w:r>
      <w:r>
        <w:rPr>
          <w:rFonts w:ascii="Arial" w:hAnsi="Arial"/>
          <w:outline w:val="0"/>
          <w:color w:val="0e101a"/>
          <w:u w:color="0e101a"/>
          <w:rtl w:val="0"/>
          <w:lang w:val="en-US"/>
          <w14:textFill>
            <w14:solidFill>
              <w14:srgbClr w14:val="0E101A"/>
            </w14:solidFill>
          </w14:textFill>
        </w:rPr>
        <w:t>s Toy Express will deliver more than 250,000 free toys and masks to first responder agencies and hospitals which will then distribute the holiday cheer to children of first responders and to children in first responder communities.  Every child will also receive a mask with their toy.</w:t>
      </w:r>
    </w:p>
    <w:p>
      <w:pPr>
        <w:pStyle w:val="Body"/>
        <w:spacing w:line="276" w:lineRule="auto"/>
        <w:rPr>
          <w:rFonts w:ascii="Arial" w:cs="Arial" w:hAnsi="Arial" w:eastAsia="Arial"/>
          <w:outline w:val="0"/>
          <w:color w:val="0e101a"/>
          <w:u w:color="0e101a"/>
          <w14:textFill>
            <w14:solidFill>
              <w14:srgbClr w14:val="0E101A"/>
            </w14:solidFill>
          </w14:textFill>
        </w:rPr>
      </w:pPr>
    </w:p>
    <w:p>
      <w:pPr>
        <w:pStyle w:val="Body A"/>
        <w:rPr>
          <w:rFonts w:ascii="Arial" w:cs="Arial" w:hAnsi="Arial" w:eastAsia="Arial"/>
          <w:outline w:val="0"/>
          <w:color w:val="0e101a"/>
          <w:u w:color="0e101a"/>
          <w14:textFill>
            <w14:solidFill>
              <w14:srgbClr w14:val="0E101A"/>
            </w14:solidFill>
          </w14:textFill>
        </w:rPr>
      </w:pPr>
      <w:r>
        <w:rPr>
          <w:rFonts w:ascii="Arial" w:hAnsi="Arial" w:hint="default"/>
          <w:outline w:val="0"/>
          <w:color w:val="0e101a"/>
          <w:u w:color="0e101a"/>
          <w:rtl w:val="0"/>
          <w:lang w:val="en-US"/>
          <w14:textFill>
            <w14:solidFill>
              <w14:srgbClr w14:val="0E101A"/>
            </w14:solidFill>
          </w14:textFill>
        </w:rPr>
        <w:t>“</w:t>
      </w:r>
      <w:r>
        <w:rPr>
          <w:rFonts w:ascii="Arial" w:hAnsi="Arial"/>
          <w:outline w:val="0"/>
          <w:color w:val="0e101a"/>
          <w:u w:color="0e101a"/>
          <w:rtl w:val="0"/>
          <w:lang w:val="en-US"/>
          <w14:textFill>
            <w14:solidFill>
              <w14:srgbClr w14:val="0E101A"/>
            </w14:solidFill>
          </w14:textFill>
        </w:rPr>
        <w:t>We</w:t>
      </w:r>
      <w:r>
        <w:rPr>
          <w:rFonts w:ascii="Arial" w:hAnsi="Arial" w:hint="default"/>
          <w:outline w:val="0"/>
          <w:color w:val="0e101a"/>
          <w:u w:color="0e101a"/>
          <w:rtl w:val="0"/>
          <w:lang w:val="en-US"/>
          <w14:textFill>
            <w14:solidFill>
              <w14:srgbClr w14:val="0E101A"/>
            </w14:solidFill>
          </w14:textFill>
        </w:rPr>
        <w:t>’</w:t>
      </w:r>
      <w:r>
        <w:rPr>
          <w:rFonts w:ascii="Arial" w:hAnsi="Arial"/>
          <w:outline w:val="0"/>
          <w:color w:val="0e101a"/>
          <w:u w:color="0e101a"/>
          <w:rtl w:val="0"/>
          <w:lang w:val="en-US"/>
          <w14:textFill>
            <w14:solidFill>
              <w14:srgbClr w14:val="0E101A"/>
            </w14:solidFill>
          </w14:textFill>
        </w:rPr>
        <w:t>re saying happy holidays and thank you to the heroic first responders who show up when we dial 911,</w:t>
      </w:r>
      <w:r>
        <w:rPr>
          <w:rFonts w:ascii="Arial" w:hAnsi="Arial" w:hint="default"/>
          <w:outline w:val="0"/>
          <w:color w:val="0e101a"/>
          <w:u w:color="0e101a"/>
          <w:rtl w:val="0"/>
          <w:lang w:val="en-US"/>
          <w14:textFill>
            <w14:solidFill>
              <w14:srgbClr w14:val="0E101A"/>
            </w14:solidFill>
          </w14:textFill>
        </w:rPr>
        <w:t xml:space="preserve">” </w:t>
      </w:r>
      <w:r>
        <w:rPr>
          <w:rFonts w:ascii="Arial" w:hAnsi="Arial"/>
          <w:outline w:val="0"/>
          <w:color w:val="0e101a"/>
          <w:u w:color="0e101a"/>
          <w:rtl w:val="0"/>
          <w:lang w:val="en-US"/>
          <w14:textFill>
            <w14:solidFill>
              <w14:srgbClr w14:val="0E101A"/>
            </w14:solidFill>
          </w14:textFill>
        </w:rPr>
        <w:t>said Jillian Crane, President of First Responders Children</w:t>
      </w:r>
      <w:r>
        <w:rPr>
          <w:rFonts w:ascii="Arial" w:hAnsi="Arial" w:hint="default"/>
          <w:outline w:val="0"/>
          <w:color w:val="0e101a"/>
          <w:u w:color="0e101a"/>
          <w:rtl w:val="0"/>
          <w:lang w:val="en-US"/>
          <w14:textFill>
            <w14:solidFill>
              <w14:srgbClr w14:val="0E101A"/>
            </w14:solidFill>
          </w14:textFill>
        </w:rPr>
        <w:t>’</w:t>
      </w:r>
      <w:r>
        <w:rPr>
          <w:rFonts w:ascii="Arial" w:hAnsi="Arial"/>
          <w:outline w:val="0"/>
          <w:color w:val="0e101a"/>
          <w:u w:color="0e101a"/>
          <w:rtl w:val="0"/>
          <w:lang w:val="en-US"/>
          <w14:textFill>
            <w14:solidFill>
              <w14:srgbClr w14:val="0E101A"/>
            </w14:solidFill>
          </w14:textFill>
        </w:rPr>
        <w:t xml:space="preserve">s Foundation.  </w:t>
      </w:r>
      <w:r>
        <w:rPr>
          <w:rFonts w:ascii="Arial" w:hAnsi="Arial" w:hint="default"/>
          <w:outline w:val="0"/>
          <w:color w:val="0e101a"/>
          <w:u w:color="0e101a"/>
          <w:rtl w:val="0"/>
          <w:lang w:val="en-US"/>
          <w14:textFill>
            <w14:solidFill>
              <w14:srgbClr w14:val="0E101A"/>
            </w14:solidFill>
          </w14:textFill>
        </w:rPr>
        <w:t>“</w:t>
      </w:r>
      <w:r>
        <w:rPr>
          <w:rFonts w:ascii="Arial" w:hAnsi="Arial"/>
          <w:outline w:val="0"/>
          <w:color w:val="0e101a"/>
          <w:u w:color="0e101a"/>
          <w:rtl w:val="0"/>
          <w:lang w:val="en-US"/>
          <w14:textFill>
            <w14:solidFill>
              <w14:srgbClr w14:val="0E101A"/>
            </w14:solidFill>
          </w14:textFill>
        </w:rPr>
        <w:t>Toy Express will help make a happy holiday for the children of our first responders which include nurses, firefighters, police officers, EMTs, paramedics, medical personnel, and 911 dispatchers.  Our first responders are on the frontlines of the pandemic, and they continue to risk their own health every day in selfless service to their local communities across the country.  So, please help us help them.  You can send toys &amp; masks at 1stRCF.org or by texting TOY to 24-365.</w:t>
      </w:r>
      <w:r>
        <w:rPr>
          <w:rFonts w:ascii="Arial" w:hAnsi="Arial" w:hint="default"/>
          <w:outline w:val="0"/>
          <w:color w:val="0e101a"/>
          <w:u w:color="0e101a"/>
          <w:rtl w:val="0"/>
          <w:lang w:val="en-US"/>
          <w14:textFill>
            <w14:solidFill>
              <w14:srgbClr w14:val="0E101A"/>
            </w14:solidFill>
          </w14:textFill>
        </w:rPr>
        <w:t>”</w:t>
      </w:r>
    </w:p>
    <w:p>
      <w:pPr>
        <w:pStyle w:val="Body A"/>
        <w:rPr>
          <w:rFonts w:ascii="Arial" w:cs="Arial" w:hAnsi="Arial" w:eastAsia="Arial"/>
          <w:outline w:val="0"/>
          <w:color w:val="0e101a"/>
          <w:u w:color="0e101a"/>
          <w14:textFill>
            <w14:solidFill>
              <w14:srgbClr w14:val="0E101A"/>
            </w14:solidFill>
          </w14:textFill>
        </w:rPr>
      </w:pPr>
    </w:p>
    <w:p>
      <w:pPr>
        <w:pStyle w:val="Body A"/>
        <w:rPr>
          <w:rFonts w:ascii="Arial" w:cs="Arial" w:hAnsi="Arial" w:eastAsia="Arial"/>
          <w:outline w:val="0"/>
          <w:color w:val="0e101a"/>
          <w:u w:color="0e101a"/>
          <w:lang w:val="en-US"/>
          <w14:textFill>
            <w14:solidFill>
              <w14:srgbClr w14:val="0E101A"/>
            </w14:solidFill>
          </w14:textFill>
        </w:rPr>
      </w:pPr>
      <w:r>
        <w:rPr>
          <w:rFonts w:ascii="Arial" w:hAnsi="Arial"/>
          <w:outline w:val="0"/>
          <w:color w:val="0e101a"/>
          <w:u w:color="0e101a"/>
          <w:rtl w:val="0"/>
          <w:lang w:val="en-US"/>
          <w14:textFill>
            <w14:solidFill>
              <w14:srgbClr w14:val="0E101A"/>
            </w14:solidFill>
          </w14:textFill>
        </w:rPr>
        <w:t>First Responders Children</w:t>
      </w:r>
      <w:r>
        <w:rPr>
          <w:rFonts w:ascii="Arial" w:hAnsi="Arial" w:hint="default"/>
          <w:outline w:val="0"/>
          <w:color w:val="0e101a"/>
          <w:u w:color="0e101a"/>
          <w:rtl w:val="0"/>
          <w:lang w:val="en-US"/>
          <w14:textFill>
            <w14:solidFill>
              <w14:srgbClr w14:val="0E101A"/>
            </w14:solidFill>
          </w14:textFill>
        </w:rPr>
        <w:t>’</w:t>
      </w:r>
      <w:r>
        <w:rPr>
          <w:rFonts w:ascii="Arial" w:hAnsi="Arial"/>
          <w:outline w:val="0"/>
          <w:color w:val="0e101a"/>
          <w:u w:color="0e101a"/>
          <w:rtl w:val="0"/>
          <w:lang w:val="en-US"/>
          <w14:textFill>
            <w14:solidFill>
              <w14:srgbClr w14:val="0E101A"/>
            </w14:solidFill>
          </w14:textFill>
        </w:rPr>
        <w:t xml:space="preserve">s Foundation established the Toy Express with a generous toy donation worth more than </w:t>
      </w:r>
      <w:r>
        <w:rPr>
          <w:rFonts w:ascii="Arial" w:hAnsi="Arial"/>
          <w:rtl w:val="0"/>
          <w:lang w:val="en-US"/>
        </w:rPr>
        <w:t>$1,000,000 in retail value</w:t>
      </w:r>
      <w:r>
        <w:rPr>
          <w:rFonts w:ascii="Arial" w:hAnsi="Arial"/>
          <w:outline w:val="0"/>
          <w:color w:val="0e101a"/>
          <w:u w:color="0e101a"/>
          <w:rtl w:val="0"/>
          <w:lang w:val="en-US"/>
          <w14:textFill>
            <w14:solidFill>
              <w14:srgbClr w14:val="0E101A"/>
            </w14:solidFill>
          </w14:textFill>
        </w:rPr>
        <w:t xml:space="preserve"> from Mattel and American Girl</w:t>
      </w:r>
    </w:p>
    <w:p>
      <w:pPr>
        <w:pStyle w:val="Body A"/>
        <w:rPr>
          <w:rFonts w:ascii="Arial" w:cs="Arial" w:hAnsi="Arial" w:eastAsia="Arial"/>
          <w:outline w:val="0"/>
          <w:color w:val="0e101a"/>
          <w:u w:color="0e101a"/>
          <w14:textFill>
            <w14:solidFill>
              <w14:srgbClr w14:val="0E101A"/>
            </w14:solidFill>
          </w14:textFill>
        </w:rPr>
      </w:pPr>
      <w:r>
        <w:rPr>
          <w:rFonts w:ascii="Arial" w:hAnsi="Arial"/>
          <w:rtl w:val="0"/>
          <w:lang w:val="en-US"/>
        </w:rPr>
        <w:t>including 5,000 signature 18</w:t>
      </w:r>
      <w:r>
        <w:rPr>
          <w:rFonts w:ascii="Arial" w:hAnsi="Arial" w:hint="default"/>
          <w:rtl w:val="0"/>
          <w:lang w:val="en-US"/>
        </w:rPr>
        <w:t xml:space="preserve">” </w:t>
      </w:r>
      <w:r>
        <w:rPr>
          <w:rFonts w:ascii="Arial" w:hAnsi="Arial"/>
          <w:rtl w:val="0"/>
          <w:lang w:val="en-US"/>
        </w:rPr>
        <w:t>American Girl dolls and more than 45,000 in other Mattel products such as Hot Wheels</w:t>
      </w:r>
      <w:r>
        <w:rPr>
          <w:rFonts w:ascii="Arial" w:hAnsi="Arial" w:hint="default"/>
          <w:vertAlign w:val="superscript"/>
          <w:rtl w:val="0"/>
          <w:lang w:val="en-US"/>
        </w:rPr>
        <w:t>®</w:t>
      </w:r>
      <w:r>
        <w:rPr>
          <w:rFonts w:ascii="Arial" w:hAnsi="Arial"/>
          <w:rtl w:val="0"/>
          <w:lang w:val="en-US"/>
        </w:rPr>
        <w:t>, Barbie</w:t>
      </w:r>
      <w:r>
        <w:rPr>
          <w:rFonts w:ascii="Arial" w:hAnsi="Arial" w:hint="default"/>
          <w:vertAlign w:val="superscript"/>
          <w:rtl w:val="0"/>
          <w:lang w:val="en-US"/>
        </w:rPr>
        <w:t>®</w:t>
      </w:r>
      <w:r>
        <w:rPr>
          <w:rFonts w:ascii="Arial" w:hAnsi="Arial"/>
          <w:rtl w:val="0"/>
          <w:lang w:val="en-US"/>
        </w:rPr>
        <w:t xml:space="preserve"> and Mega Bloks</w:t>
      </w:r>
      <w:r>
        <w:rPr>
          <w:rFonts w:ascii="Arial" w:hAnsi="Arial" w:hint="default"/>
          <w:vertAlign w:val="superscript"/>
          <w:rtl w:val="0"/>
          <w:lang w:val="en-US"/>
        </w:rPr>
        <w:t>®</w:t>
      </w:r>
      <w:r>
        <w:rPr>
          <w:rFonts w:ascii="Arial" w:hAnsi="Arial"/>
          <w:outline w:val="0"/>
          <w:color w:val="0e101a"/>
          <w:u w:color="0e101a"/>
          <w:rtl w:val="0"/>
          <w:lang w:val="en-US"/>
          <w14:textFill>
            <w14:solidFill>
              <w14:srgbClr w14:val="0E101A"/>
            </w14:solidFill>
          </w14:textFill>
        </w:rPr>
        <w:t xml:space="preserve">. </w:t>
      </w:r>
      <w:r>
        <w:rPr>
          <w:rFonts w:ascii="Arial" w:hAnsi="Arial"/>
          <w:outline w:val="0"/>
          <w:color w:val="0e101a"/>
          <w:u w:color="0e101a"/>
          <w:rtl w:val="0"/>
          <w:lang w:val="en-US"/>
          <w14:textFill>
            <w14:solidFill>
              <w14:srgbClr w14:val="0E101A"/>
            </w14:solidFill>
          </w14:textFill>
        </w:rPr>
        <w:t>Additional sponsors include CSX, Good360, Hess Toy Truck, Jakks Pacific, MaskUSA</w:t>
      </w:r>
      <w:r>
        <w:rPr>
          <w:rFonts w:ascii="Arial" w:hAnsi="Arial"/>
          <w:outline w:val="0"/>
          <w:color w:val="0e101a"/>
          <w:u w:color="0e101a"/>
          <w:rtl w:val="0"/>
          <w:lang w:val="en-US"/>
          <w14:textFill>
            <w14:solidFill>
              <w14:srgbClr w14:val="0E101A"/>
            </w14:solidFill>
          </w14:textFill>
        </w:rPr>
        <w:t>.com</w:t>
      </w:r>
      <w:r>
        <w:rPr>
          <w:rFonts w:ascii="Arial" w:hAnsi="Arial"/>
          <w:outline w:val="0"/>
          <w:color w:val="0e101a"/>
          <w:u w:color="0e101a"/>
          <w:rtl w:val="0"/>
          <w:lang w:val="en-US"/>
          <w14:textFill>
            <w14:solidFill>
              <w14:srgbClr w14:val="0E101A"/>
            </w14:solidFill>
          </w14:textFill>
        </w:rPr>
        <w:t xml:space="preserve">, and Toys for Tots.  In addition, generous individuals across the nation are helping bring holiday cheer to first </w:t>
      </w:r>
    </w:p>
    <w:p>
      <w:pPr>
        <w:pStyle w:val="Body A"/>
        <w:rPr>
          <w:rFonts w:ascii="Arial" w:cs="Arial" w:hAnsi="Arial" w:eastAsia="Arial"/>
          <w:outline w:val="0"/>
          <w:color w:val="0e101a"/>
          <w:u w:color="0e101a"/>
          <w14:textFill>
            <w14:solidFill>
              <w14:srgbClr w14:val="0E101A"/>
            </w14:solidFill>
          </w14:textFill>
        </w:rPr>
      </w:pPr>
      <w:r>
        <w:rPr>
          <w:rFonts w:ascii="Arial" w:hAnsi="Arial"/>
          <w:outline w:val="0"/>
          <w:color w:val="0e101a"/>
          <w:u w:color="0e101a"/>
          <w:rtl w:val="0"/>
          <w:lang w:val="en-US"/>
          <w14:textFill>
            <w14:solidFill>
              <w14:srgbClr w14:val="0E101A"/>
            </w14:solidFill>
          </w14:textFill>
        </w:rPr>
        <w:t>responder families by making donations of toys and money.</w:t>
      </w:r>
      <w:r>
        <w:rPr>
          <w:rFonts w:ascii="Arial" w:hAnsi="Arial"/>
          <w:outline w:val="0"/>
          <w:color w:val="0e101a"/>
          <w:u w:color="0e101a"/>
          <w:rtl w:val="0"/>
          <w:lang w:val="en-US"/>
          <w14:textFill>
            <w14:solidFill>
              <w14:srgbClr w14:val="0E101A"/>
            </w14:solidFill>
          </w14:textFill>
        </w:rPr>
        <w:t xml:space="preserve"> </w:t>
      </w:r>
      <w:r>
        <w:rPr>
          <w:rFonts w:ascii="Arial" w:hAnsi="Arial"/>
          <w:outline w:val="0"/>
          <w:color w:val="0e101a"/>
          <w:u w:color="0e101a"/>
          <w:rtl w:val="0"/>
          <w:lang w:val="en-US"/>
          <w14:textFill>
            <w14:solidFill>
              <w14:srgbClr w14:val="0E101A"/>
            </w14:solidFill>
          </w14:textFill>
        </w:rPr>
        <w:t xml:space="preserve">Transportation of toys </w:t>
      </w:r>
      <w:r>
        <w:rPr>
          <w:rFonts w:ascii="Arial" w:hAnsi="Arial"/>
          <w:outline w:val="0"/>
          <w:color w:val="0e101a"/>
          <w:u w:color="0e101a"/>
          <w:rtl w:val="0"/>
          <w:lang w:val="en-US"/>
          <w14:textFill>
            <w14:solidFill>
              <w14:srgbClr w14:val="0E101A"/>
            </w14:solidFill>
          </w14:textFill>
        </w:rPr>
        <w:t xml:space="preserve">and masks </w:t>
      </w:r>
      <w:r>
        <w:rPr>
          <w:rFonts w:ascii="Arial" w:hAnsi="Arial"/>
          <w:outline w:val="0"/>
          <w:color w:val="0e101a"/>
          <w:u w:color="0e101a"/>
          <w:rtl w:val="0"/>
          <w:lang w:val="en-US"/>
          <w14:textFill>
            <w14:solidFill>
              <w14:srgbClr w14:val="0E101A"/>
            </w14:solidFill>
          </w14:textFill>
        </w:rPr>
        <w:t>across the country is coordinated and provided by Total Quality Logistics (TQL) and their Moves that Matter program.</w:t>
      </w:r>
    </w:p>
    <w:p>
      <w:pPr>
        <w:pStyle w:val="Body"/>
        <w:spacing w:line="276" w:lineRule="auto"/>
        <w:rPr>
          <w:rFonts w:ascii="Arial" w:cs="Arial" w:hAnsi="Arial" w:eastAsia="Arial"/>
          <w:outline w:val="0"/>
          <w:color w:val="0d0d14"/>
          <w:u w:color="0d0d14"/>
          <w14:textFill>
            <w14:solidFill>
              <w14:srgbClr w14:val="0D0D14"/>
            </w14:solidFill>
          </w14:textFill>
        </w:rPr>
      </w:pPr>
    </w:p>
    <w:p>
      <w:pPr>
        <w:pStyle w:val="Body"/>
        <w:spacing w:line="276" w:lineRule="auto"/>
        <w:rPr>
          <w:rFonts w:ascii="Arial" w:cs="Arial" w:hAnsi="Arial" w:eastAsia="Arial"/>
          <w:outline w:val="0"/>
          <w:color w:val="0d0d14"/>
          <w:u w:color="0d0d14"/>
          <w14:textFill>
            <w14:solidFill>
              <w14:srgbClr w14:val="0D0D14"/>
            </w14:solidFill>
          </w14:textFill>
        </w:rPr>
      </w:pPr>
      <w:r>
        <w:rPr>
          <w:rFonts w:ascii="Arial" w:hAnsi="Arial"/>
          <w:outline w:val="0"/>
          <w:color w:val="0d0d14"/>
          <w:u w:color="0d0d14"/>
          <w:rtl w:val="0"/>
          <w:lang w:val="en-US"/>
          <w14:textFill>
            <w14:solidFill>
              <w14:srgbClr w14:val="0D0D14"/>
            </w14:solidFill>
          </w14:textFill>
        </w:rPr>
        <w:t xml:space="preserve">Toys will be distributed to local children with the help of </w:t>
      </w:r>
      <w:r>
        <w:rPr>
          <w:rFonts w:ascii="Arial" w:hAnsi="Arial"/>
          <w:outline w:val="0"/>
          <w:color w:val="4b88cb"/>
          <w:u w:color="4b88cb"/>
          <w:rtl w:val="0"/>
          <w:lang w:val="en-US"/>
          <w14:textFill>
            <w14:solidFill>
              <w14:srgbClr w14:val="4B88CB"/>
            </w14:solidFill>
          </w14:textFill>
        </w:rPr>
        <w:t xml:space="preserve">[insert your agency name] </w:t>
      </w:r>
      <w:r>
        <w:rPr>
          <w:rFonts w:ascii="Arial" w:hAnsi="Arial"/>
          <w:outline w:val="0"/>
          <w:color w:val="0d0d14"/>
          <w:u w:color="0d0d14"/>
          <w:rtl w:val="0"/>
          <w:lang w:val="en-US"/>
          <w14:textFill>
            <w14:solidFill>
              <w14:srgbClr w14:val="0D0D14"/>
            </w14:solidFill>
          </w14:textFill>
        </w:rPr>
        <w:t xml:space="preserve">through </w:t>
      </w:r>
      <w:r>
        <w:rPr>
          <w:rFonts w:ascii="Arial" w:hAnsi="Arial"/>
          <w:outline w:val="0"/>
          <w:color w:val="4b88cb"/>
          <w:u w:color="4b88cb"/>
          <w:rtl w:val="0"/>
          <w:lang w:val="en-US"/>
          <w14:textFill>
            <w14:solidFill>
              <w14:srgbClr w14:val="4B88CB"/>
            </w14:solidFill>
          </w14:textFill>
        </w:rPr>
        <w:t>[insert specific details of agencies program</w:t>
      </w:r>
      <w:r>
        <w:rPr>
          <w:rFonts w:ascii="Arial" w:hAnsi="Arial"/>
          <w:outline w:val="0"/>
          <w:color w:val="0d0d14"/>
          <w:u w:color="0d0d14"/>
          <w:rtl w:val="0"/>
          <w:lang w:val="pt-PT"/>
          <w14:textFill>
            <w14:solidFill>
              <w14:srgbClr w14:val="0D0D14"/>
            </w14:solidFill>
          </w14:textFill>
        </w:rPr>
        <w:t>].</w:t>
      </w:r>
    </w:p>
    <w:p>
      <w:pPr>
        <w:pStyle w:val="Body"/>
        <w:spacing w:line="276" w:lineRule="auto"/>
        <w:rPr>
          <w:rFonts w:ascii="Arial" w:cs="Arial" w:hAnsi="Arial" w:eastAsia="Arial"/>
          <w:outline w:val="0"/>
          <w:color w:val="0d0d14"/>
          <w:u w:color="0d0d14"/>
          <w14:textFill>
            <w14:solidFill>
              <w14:srgbClr w14:val="0D0D14"/>
            </w14:solidFill>
          </w14:textFill>
        </w:rPr>
      </w:pPr>
    </w:p>
    <w:p>
      <w:pPr>
        <w:pStyle w:val="Body"/>
        <w:spacing w:line="276" w:lineRule="auto"/>
        <w:rPr>
          <w:rFonts w:ascii="Arial" w:cs="Arial" w:hAnsi="Arial" w:eastAsia="Arial"/>
          <w:outline w:val="0"/>
          <w:color w:val="0d0d14"/>
          <w:u w:color="0d0d14"/>
          <w14:textFill>
            <w14:solidFill>
              <w14:srgbClr w14:val="0D0D14"/>
            </w14:solidFill>
          </w14:textFill>
        </w:rPr>
      </w:pPr>
    </w:p>
    <w:p>
      <w:pPr>
        <w:pStyle w:val="Body"/>
        <w:spacing w:line="276" w:lineRule="auto"/>
        <w:rPr>
          <w:rFonts w:ascii="Arial" w:cs="Arial" w:hAnsi="Arial" w:eastAsia="Arial"/>
          <w:outline w:val="0"/>
          <w:color w:val="0d0d14"/>
          <w:u w:color="0d0d14"/>
          <w14:textFill>
            <w14:solidFill>
              <w14:srgbClr w14:val="0D0D14"/>
            </w14:solidFill>
          </w14:textFill>
        </w:rPr>
      </w:pPr>
    </w:p>
    <w:p>
      <w:pPr>
        <w:pStyle w:val="Body"/>
        <w:spacing w:line="276" w:lineRule="auto"/>
        <w:rPr>
          <w:rFonts w:ascii="Arial" w:cs="Arial" w:hAnsi="Arial" w:eastAsia="Arial"/>
          <w:outline w:val="0"/>
          <w:color w:val="0d0d14"/>
          <w:u w:color="0d0d14"/>
          <w14:textFill>
            <w14:solidFill>
              <w14:srgbClr w14:val="0D0D14"/>
            </w14:solidFill>
          </w14:textFill>
        </w:rPr>
      </w:pPr>
    </w:p>
    <w:p>
      <w:pPr>
        <w:pStyle w:val="Body"/>
        <w:spacing w:line="276" w:lineRule="auto"/>
        <w:rPr>
          <w:rFonts w:ascii="Arial" w:cs="Arial" w:hAnsi="Arial" w:eastAsia="Arial"/>
          <w:outline w:val="0"/>
          <w:color w:val="0d0d14"/>
          <w:u w:color="0d0d14"/>
          <w14:textFill>
            <w14:solidFill>
              <w14:srgbClr w14:val="0D0D14"/>
            </w14:solidFill>
          </w14:textFill>
        </w:rPr>
      </w:pPr>
    </w:p>
    <w:p>
      <w:pPr>
        <w:pStyle w:val="Body"/>
        <w:spacing w:line="276" w:lineRule="auto"/>
        <w:rPr>
          <w:rFonts w:ascii="Arial" w:cs="Arial" w:hAnsi="Arial" w:eastAsia="Arial"/>
          <w:outline w:val="0"/>
          <w:color w:val="0d0d14"/>
          <w:u w:color="0d0d14"/>
          <w14:textFill>
            <w14:solidFill>
              <w14:srgbClr w14:val="0D0D14"/>
            </w14:solidFill>
          </w14:textFill>
        </w:rPr>
      </w:pPr>
    </w:p>
    <w:p>
      <w:pPr>
        <w:pStyle w:val="Default"/>
        <w:spacing w:before="0"/>
        <w:rPr>
          <w:rFonts w:ascii="Arial" w:cs="Arial" w:hAnsi="Arial" w:eastAsia="Arial"/>
          <w:outline w:val="0"/>
          <w:color w:val="0d0d14"/>
          <w:u w:color="0d0d14"/>
          <w14:textFill>
            <w14:solidFill>
              <w14:srgbClr w14:val="0D0D14"/>
            </w14:solidFill>
          </w14:textFill>
        </w:rPr>
      </w:pPr>
      <w:r>
        <w:rPr>
          <w:rFonts w:ascii="Arial" w:hAnsi="Arial"/>
          <w:outline w:val="0"/>
          <w:color w:val="0e101a"/>
          <w:u w:color="0e101a"/>
          <w:rtl w:val="0"/>
          <w:lang w:val="en-US"/>
          <w14:textFill>
            <w14:solidFill>
              <w14:srgbClr w14:val="0E101A"/>
            </w14:solidFill>
          </w14:textFill>
        </w:rPr>
        <w:t>First Responders Children</w:t>
      </w:r>
      <w:r>
        <w:rPr>
          <w:rFonts w:ascii="Arial" w:hAnsi="Arial" w:hint="default"/>
          <w:outline w:val="0"/>
          <w:color w:val="0e101a"/>
          <w:u w:color="0e101a"/>
          <w:rtl w:val="0"/>
          <w:lang w:val="en-US"/>
          <w14:textFill>
            <w14:solidFill>
              <w14:srgbClr w14:val="0E101A"/>
            </w14:solidFill>
          </w14:textFill>
        </w:rPr>
        <w:t>’</w:t>
      </w:r>
      <w:r>
        <w:rPr>
          <w:rFonts w:ascii="Arial" w:hAnsi="Arial"/>
          <w:outline w:val="0"/>
          <w:color w:val="0e101a"/>
          <w:u w:color="0e101a"/>
          <w:rtl w:val="0"/>
          <w:lang w:val="en-US"/>
          <w14:textFill>
            <w14:solidFill>
              <w14:srgbClr w14:val="0E101A"/>
            </w14:solidFill>
          </w14:textFill>
        </w:rPr>
        <w:t>s Foundation began in the wake of 9/11 when Founder and Chairman, Alfred R. Kahn, hosted the first annual Thanksgiving Day Parade Breakfast just weeks after the 9/11 attacks.  That year, more than 800 children and family members of first responders lost in the line of duty were invited to watch the Thanksgiving Day Parade from private, front-row viewing which began an annual tradition of welcoming devastated first responder families into a supportive environment to face the challenges of the start of a holiday season without a loved one.  19 years later, the Foundation continues to support the families of first responders across the country with critical assistance including college scholarships and financial grants including paying for funeral bills of first responders who made the ultimate sacrifice in service to their community.  During the 2020 pandemic, the Foundation has assisted more than 677,638 first responders through its COVID-19 Emergency Response Fund.  This holiday season, First Responders Children</w:t>
      </w:r>
      <w:r>
        <w:rPr>
          <w:rFonts w:ascii="Arial" w:hAnsi="Arial" w:hint="default"/>
          <w:outline w:val="0"/>
          <w:color w:val="0e101a"/>
          <w:u w:color="0e101a"/>
          <w:rtl w:val="0"/>
          <w:lang w:val="en-US"/>
          <w14:textFill>
            <w14:solidFill>
              <w14:srgbClr w14:val="0E101A"/>
            </w14:solidFill>
          </w14:textFill>
        </w:rPr>
        <w:t>’</w:t>
      </w:r>
      <w:r>
        <w:rPr>
          <w:rFonts w:ascii="Arial" w:hAnsi="Arial"/>
          <w:outline w:val="0"/>
          <w:color w:val="0e101a"/>
          <w:u w:color="0e101a"/>
          <w:rtl w:val="0"/>
          <w:lang w:val="en-US"/>
          <w14:textFill>
            <w14:solidFill>
              <w14:srgbClr w14:val="0E101A"/>
            </w14:solidFill>
          </w14:textFill>
        </w:rPr>
        <w:t>s Foundation</w:t>
      </w:r>
      <w:r>
        <w:rPr>
          <w:rFonts w:ascii="Arial" w:hAnsi="Arial" w:hint="default"/>
          <w:outline w:val="0"/>
          <w:color w:val="0e101a"/>
          <w:u w:color="0e101a"/>
          <w:rtl w:val="0"/>
          <w:lang w:val="en-US"/>
          <w14:textFill>
            <w14:solidFill>
              <w14:srgbClr w14:val="0E101A"/>
            </w14:solidFill>
          </w14:textFill>
        </w:rPr>
        <w:t>’</w:t>
      </w:r>
      <w:r>
        <w:rPr>
          <w:rFonts w:ascii="Arial" w:hAnsi="Arial"/>
          <w:outline w:val="0"/>
          <w:color w:val="0e101a"/>
          <w:u w:color="0e101a"/>
          <w:rtl w:val="0"/>
          <w:lang w:val="en-US"/>
          <w14:textFill>
            <w14:solidFill>
              <w14:srgbClr w14:val="0E101A"/>
            </w14:solidFill>
          </w14:textFill>
        </w:rPr>
        <w:t>s Toy Express will help provide cheer and happiness to children and families of first responders.</w:t>
      </w:r>
      <w:r>
        <w:rPr>
          <w:rFonts w:ascii="Arial" w:hAnsi="Arial"/>
          <w:outline w:val="0"/>
          <w:color w:val="0e101a"/>
          <w:u w:color="0e101a"/>
          <w:rtl w:val="0"/>
          <w:lang w:val="en-US"/>
          <w14:textFill>
            <w14:solidFill>
              <w14:srgbClr w14:val="0E101A"/>
            </w14:solidFill>
          </w14:textFill>
        </w:rPr>
        <w:t xml:space="preserve"> Media assets for Toy Express can be found </w:t>
      </w:r>
      <w:r>
        <w:rPr>
          <w:rFonts w:ascii="Arial" w:hAnsi="Arial"/>
          <w:u w:color="0e101a"/>
          <w:rtl w:val="0"/>
          <w:lang w:val="en-US"/>
        </w:rPr>
        <w:t xml:space="preserve">at </w:t>
      </w:r>
      <w:r>
        <w:rPr>
          <w:rStyle w:val="Hyperlink.0"/>
        </w:rPr>
        <w:fldChar w:fldCharType="begin" w:fldLock="0"/>
      </w:r>
      <w:r>
        <w:rPr>
          <w:rStyle w:val="Hyperlink.0"/>
        </w:rPr>
        <w:instrText xml:space="preserve"> HYPERLINK "https://1strcf.org/toy-express/"</w:instrText>
      </w:r>
      <w:r>
        <w:rPr>
          <w:rStyle w:val="Hyperlink.0"/>
        </w:rPr>
        <w:fldChar w:fldCharType="separate" w:fldLock="0"/>
      </w:r>
      <w:r>
        <w:rPr>
          <w:rStyle w:val="Hyperlink.0"/>
          <w:rtl w:val="0"/>
          <w:lang w:val="en-US"/>
        </w:rPr>
        <w:t>https://1strcf.org/toy-express/</w:t>
      </w:r>
      <w:r>
        <w:rPr/>
        <w:fldChar w:fldCharType="end" w:fldLock="0"/>
      </w:r>
      <w:r>
        <w:rPr>
          <w:rFonts w:ascii="Arial" w:hAnsi="Arial"/>
          <w:u w:color="0e101a"/>
          <w:rtl w:val="0"/>
          <w:lang w:val="en-US"/>
        </w:rPr>
        <w:t>.</w:t>
      </w:r>
    </w:p>
    <w:p>
      <w:pPr>
        <w:pStyle w:val="Body"/>
        <w:spacing w:line="276" w:lineRule="auto"/>
        <w:rPr>
          <w:rFonts w:ascii="Arial" w:cs="Arial" w:hAnsi="Arial" w:eastAsia="Arial"/>
        </w:rPr>
      </w:pPr>
    </w:p>
    <w:p>
      <w:pPr>
        <w:pStyle w:val="Body"/>
        <w:spacing w:line="276" w:lineRule="auto"/>
        <w:rPr>
          <w:rFonts w:ascii="Arial" w:cs="Arial" w:hAnsi="Arial" w:eastAsia="Arial"/>
        </w:rPr>
      </w:pPr>
      <w:r>
        <w:rPr>
          <w:rFonts w:ascii="Arial" w:hAnsi="Arial"/>
          <w:rtl w:val="0"/>
        </w:rPr>
        <w:t>Media Contact:</w:t>
      </w:r>
    </w:p>
    <w:p>
      <w:pPr>
        <w:pStyle w:val="Body"/>
        <w:spacing w:line="276" w:lineRule="auto"/>
        <w:rPr>
          <w:rFonts w:ascii="Arial" w:cs="Arial" w:hAnsi="Arial" w:eastAsia="Arial"/>
          <w:shd w:val="clear" w:color="auto" w:fill="ffffff"/>
        </w:rPr>
      </w:pPr>
      <w:r>
        <w:rPr>
          <w:rFonts w:ascii="Arial" w:hAnsi="Arial"/>
          <w:shd w:val="clear" w:color="auto" w:fill="ffffff"/>
          <w:rtl w:val="0"/>
          <w:lang w:val="da-DK"/>
        </w:rPr>
        <w:t>Joanna Black</w:t>
      </w:r>
    </w:p>
    <w:p>
      <w:pPr>
        <w:pStyle w:val="Body"/>
        <w:spacing w:line="276" w:lineRule="auto"/>
        <w:rPr>
          <w:rFonts w:ascii="Arial" w:cs="Arial" w:hAnsi="Arial" w:eastAsia="Arial"/>
          <w:shd w:val="clear" w:color="auto" w:fill="ffffff"/>
        </w:rPr>
      </w:pPr>
      <w:r>
        <w:rPr>
          <w:rFonts w:ascii="Arial" w:hAnsi="Arial"/>
          <w:shd w:val="clear" w:color="auto" w:fill="ffffff"/>
          <w:rtl w:val="0"/>
        </w:rPr>
        <w:t>+1 (646) 912-2681</w:t>
      </w:r>
    </w:p>
    <w:p>
      <w:pPr>
        <w:pStyle w:val="Body"/>
        <w:spacing w:line="276" w:lineRule="auto"/>
      </w:pPr>
      <w:r>
        <w:rPr>
          <w:rFonts w:ascii="Arial" w:hAnsi="Arial"/>
          <w:rtl w:val="0"/>
          <w:lang w:val="en-US"/>
        </w:rPr>
        <w:t>Joanna@1stRCF.org</w:t>
      </w:r>
    </w:p>
    <w:sectPr>
      <w:headerReference w:type="default" r:id="rId5"/>
      <w:footerReference w:type="default" r:id="rId6"/>
      <w:pgSz w:w="12240" w:h="15840" w:orient="portrait"/>
      <w:pgMar w:top="270" w:right="1440" w:bottom="90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outline w:val="0"/>
      <w:color w:val="000000"/>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